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035EED" w:rsidRDefault="00043E28" w:rsidP="00035EED">
      <w:pPr>
        <w:rPr>
          <w:rFonts w:ascii="Times New Roman" w:hAnsi="Times New Roman" w:cs="Times New Roman"/>
          <w:b/>
          <w:sz w:val="24"/>
          <w:szCs w:val="24"/>
        </w:rPr>
      </w:pPr>
      <w:r w:rsidRPr="00035E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035EED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742CEE" w:rsidRPr="00035EED">
        <w:rPr>
          <w:rFonts w:ascii="Times New Roman" w:hAnsi="Times New Roman" w:cs="Times New Roman"/>
          <w:b/>
          <w:sz w:val="24"/>
          <w:szCs w:val="24"/>
        </w:rPr>
        <w:t>6в</w:t>
      </w:r>
      <w:r w:rsidR="00636989" w:rsidRPr="00035EED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604F37">
        <w:rPr>
          <w:rFonts w:ascii="Times New Roman" w:hAnsi="Times New Roman" w:cs="Times New Roman"/>
          <w:b/>
          <w:sz w:val="24"/>
          <w:szCs w:val="24"/>
        </w:rPr>
        <w:t>27</w:t>
      </w:r>
      <w:r w:rsidR="00636989" w:rsidRPr="00035EED">
        <w:rPr>
          <w:rFonts w:ascii="Times New Roman" w:hAnsi="Times New Roman" w:cs="Times New Roman"/>
          <w:b/>
          <w:sz w:val="24"/>
          <w:szCs w:val="24"/>
        </w:rPr>
        <w:t xml:space="preserve">.04 по </w:t>
      </w:r>
      <w:r w:rsidR="00604F37">
        <w:rPr>
          <w:rFonts w:ascii="Times New Roman" w:hAnsi="Times New Roman" w:cs="Times New Roman"/>
          <w:b/>
          <w:sz w:val="24"/>
          <w:szCs w:val="24"/>
        </w:rPr>
        <w:t>02.05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697"/>
        <w:gridCol w:w="1675"/>
        <w:gridCol w:w="1461"/>
        <w:gridCol w:w="2788"/>
        <w:gridCol w:w="4820"/>
        <w:gridCol w:w="2693"/>
      </w:tblGrid>
      <w:tr w:rsidR="00636989" w:rsidRPr="00035EED" w:rsidTr="00667E80">
        <w:tc>
          <w:tcPr>
            <w:tcW w:w="1697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75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2788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693" w:type="dxa"/>
          </w:tcPr>
          <w:p w:rsidR="00636989" w:rsidRPr="00035EED" w:rsidRDefault="00636989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AF31A0" w:rsidRPr="00035EED" w:rsidTr="00667E80">
        <w:trPr>
          <w:trHeight w:val="562"/>
        </w:trPr>
        <w:tc>
          <w:tcPr>
            <w:tcW w:w="1697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61" w:type="dxa"/>
            <w:vMerge w:val="restart"/>
          </w:tcPr>
          <w:p w:rsidR="00AF31A0" w:rsidRPr="00035EED" w:rsidRDefault="00604F37" w:rsidP="00035EED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AF31A0"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2788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A0" w:rsidRPr="00035EED" w:rsidTr="00667E80">
        <w:tc>
          <w:tcPr>
            <w:tcW w:w="1697" w:type="dxa"/>
            <w:vAlign w:val="bottom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vAlign w:val="bottom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Назипова Дамира </w:t>
            </w:r>
            <w:proofErr w:type="spellStart"/>
            <w:r w:rsidRPr="00035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461" w:type="dxa"/>
            <w:vMerge/>
            <w:vAlign w:val="bottom"/>
          </w:tcPr>
          <w:p w:rsidR="00AF31A0" w:rsidRPr="00035EED" w:rsidRDefault="00AF31A0" w:rsidP="00035EED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8" w:type="dxa"/>
            <w:vAlign w:val="bottom"/>
          </w:tcPr>
          <w:p w:rsidR="00AF31A0" w:rsidRPr="00035EED" w:rsidRDefault="00AF31A0" w:rsidP="00035EE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Align w:val="bottom"/>
          </w:tcPr>
          <w:p w:rsidR="00AF31A0" w:rsidRPr="00035EED" w:rsidRDefault="00AF31A0" w:rsidP="00035EE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AF31A0" w:rsidRPr="00035EED" w:rsidRDefault="00AF31A0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rPr>
          <w:trHeight w:val="276"/>
        </w:trPr>
        <w:tc>
          <w:tcPr>
            <w:tcW w:w="1697" w:type="dxa"/>
            <w:vMerge w:val="restart"/>
          </w:tcPr>
          <w:p w:rsidR="004725C1" w:rsidRPr="00035EED" w:rsidRDefault="004725C1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75" w:type="dxa"/>
            <w:vMerge w:val="restart"/>
          </w:tcPr>
          <w:p w:rsidR="004725C1" w:rsidRPr="00035EED" w:rsidRDefault="004725C1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035E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725C1" w:rsidRPr="00035EED" w:rsidRDefault="004725C1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35EED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461" w:type="dxa"/>
            <w:vMerge/>
          </w:tcPr>
          <w:p w:rsidR="004725C1" w:rsidRPr="00035EED" w:rsidRDefault="004725C1" w:rsidP="00035EE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vMerge w:val="restart"/>
          </w:tcPr>
          <w:p w:rsidR="004725C1" w:rsidRPr="00470CC1" w:rsidRDefault="004725C1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22C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Распространение организмов в Мировом океане. </w:t>
            </w:r>
            <w:r w:rsidRPr="00C30133">
              <w:rPr>
                <w:rFonts w:ascii="Times New Roman" w:hAnsi="Times New Roman"/>
                <w:sz w:val="24"/>
                <w:szCs w:val="24"/>
              </w:rPr>
              <w:t>Особенности жизни в океане</w:t>
            </w:r>
            <w: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C3D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Жизнь в океане. Распространение организмов в море 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C3D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океане.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C3DCB">
              <w:rPr>
                <w:rFonts w:ascii="Times New Roman" w:hAnsi="Times New Roman"/>
                <w:color w:val="000000"/>
                <w:sz w:val="24"/>
                <w:szCs w:val="24"/>
              </w:rPr>
              <w:t>аиболее интересные представители мор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ской фауны.</w:t>
            </w:r>
            <w:r w:rsidRPr="00C22C8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C30133">
              <w:rPr>
                <w:rFonts w:ascii="Times New Roman" w:hAnsi="Times New Roman"/>
                <w:iCs/>
                <w:sz w:val="24"/>
                <w:szCs w:val="24"/>
              </w:rPr>
              <w:t>Воздействие организмов на земные оболочки. Воздействие человека на природу. Охрана природы.</w:t>
            </w:r>
          </w:p>
        </w:tc>
        <w:tc>
          <w:tcPr>
            <w:tcW w:w="4820" w:type="dxa"/>
            <w:vMerge w:val="restart"/>
          </w:tcPr>
          <w:p w:rsidR="004725C1" w:rsidRDefault="004725C1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0CC1">
              <w:rPr>
                <w:rFonts w:ascii="Times New Roman" w:hAnsi="Times New Roman"/>
                <w:sz w:val="24"/>
                <w:szCs w:val="24"/>
              </w:rPr>
              <w:t>Онлайн урок, работа с учебником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70CC1">
              <w:rPr>
                <w:rFonts w:ascii="Times New Roman" w:hAnsi="Times New Roman"/>
                <w:sz w:val="24"/>
                <w:szCs w:val="24"/>
              </w:rPr>
              <w:t>Выполнение заданий.</w:t>
            </w:r>
          </w:p>
          <w:p w:rsidR="004725C1" w:rsidRPr="00470CC1" w:rsidRDefault="004725C1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>
                <w:rPr>
                  <w:rStyle w:val="a7"/>
                  <w:rFonts w:ascii="Arial" w:hAnsi="Arial" w:cs="Arial"/>
                  <w:color w:val="004065"/>
                  <w:sz w:val="21"/>
                  <w:szCs w:val="21"/>
                </w:rPr>
                <w:t>https://resh.edu.ru/subject/lesson/995/</w:t>
              </w:r>
            </w:hyperlink>
          </w:p>
        </w:tc>
        <w:tc>
          <w:tcPr>
            <w:tcW w:w="2693" w:type="dxa"/>
            <w:vMerge w:val="restart"/>
          </w:tcPr>
          <w:p w:rsidR="004725C1" w:rsidRPr="000072D0" w:rsidRDefault="004725C1" w:rsidP="00B45BC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72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§ 32. </w:t>
            </w:r>
          </w:p>
          <w:p w:rsidR="004725C1" w:rsidRPr="000072D0" w:rsidRDefault="004725C1" w:rsidP="00B45BC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072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Задание №8</w:t>
            </w:r>
          </w:p>
          <w:p w:rsidR="004725C1" w:rsidRPr="000072D0" w:rsidRDefault="004725C1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072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 странице 142.</w:t>
            </w:r>
          </w:p>
        </w:tc>
      </w:tr>
      <w:tr w:rsidR="004725C1" w:rsidRPr="00035EED" w:rsidTr="00667E80">
        <w:trPr>
          <w:trHeight w:val="276"/>
        </w:trPr>
        <w:tc>
          <w:tcPr>
            <w:tcW w:w="1697" w:type="dxa"/>
            <w:vMerge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4725C1" w:rsidRPr="00035EED" w:rsidRDefault="004725C1" w:rsidP="00035EED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5" w:type="dxa"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 w:val="restart"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540EA8" w:rsidRDefault="004725C1" w:rsidP="00B45BC0">
            <w:pPr>
              <w:spacing w:after="200" w:line="276" w:lineRule="auto"/>
            </w:pPr>
            <w:r w:rsidRPr="00540EA8">
              <w:t>Семейства  Сложноцветные.</w:t>
            </w:r>
          </w:p>
        </w:tc>
        <w:tc>
          <w:tcPr>
            <w:tcW w:w="4820" w:type="dxa"/>
          </w:tcPr>
          <w:p w:rsidR="004725C1" w:rsidRPr="00540EA8" w:rsidRDefault="004725C1" w:rsidP="00B45BC0">
            <w:pPr>
              <w:spacing w:after="200" w:line="276" w:lineRule="auto"/>
            </w:pPr>
            <w:proofErr w:type="spellStart"/>
            <w:r w:rsidRPr="00540EA8">
              <w:t>Учи</w:t>
            </w:r>
            <w:proofErr w:type="gramStart"/>
            <w:r w:rsidRPr="00540EA8">
              <w:t>.р</w:t>
            </w:r>
            <w:proofErr w:type="gramEnd"/>
            <w:r w:rsidRPr="00540EA8">
              <w:t>у,ватсап,презентация</w:t>
            </w:r>
            <w:proofErr w:type="spellEnd"/>
          </w:p>
        </w:tc>
        <w:tc>
          <w:tcPr>
            <w:tcW w:w="2693" w:type="dxa"/>
          </w:tcPr>
          <w:p w:rsidR="004725C1" w:rsidRPr="00540EA8" w:rsidRDefault="004725C1" w:rsidP="00B45BC0">
            <w:pPr>
              <w:spacing w:after="200" w:line="276" w:lineRule="auto"/>
            </w:pPr>
            <w:r w:rsidRPr="00540EA8">
              <w:t>П.28,с.164-174, заполнить рабочие тетради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61" w:type="dxa"/>
            <w:vMerge/>
          </w:tcPr>
          <w:p w:rsidR="004725C1" w:rsidRPr="00035EED" w:rsidRDefault="004725C1" w:rsidP="00035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bottom"/>
          </w:tcPr>
          <w:p w:rsidR="004725C1" w:rsidRPr="00B24EC0" w:rsidRDefault="004725C1" w:rsidP="00B45B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4EC0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 «Мочь», «Должен»: формы и значения</w:t>
            </w:r>
          </w:p>
          <w:p w:rsidR="004725C1" w:rsidRPr="00B24EC0" w:rsidRDefault="004725C1" w:rsidP="00B45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Align w:val="bottom"/>
          </w:tcPr>
          <w:p w:rsidR="004725C1" w:rsidRPr="00B24EC0" w:rsidRDefault="004725C1" w:rsidP="00B45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урок по платформе </w:t>
            </w:r>
            <w:proofErr w:type="spellStart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учебником</w:t>
            </w:r>
          </w:p>
        </w:tc>
        <w:tc>
          <w:tcPr>
            <w:tcW w:w="2693" w:type="dxa"/>
            <w:vAlign w:val="bottom"/>
          </w:tcPr>
          <w:p w:rsidR="004725C1" w:rsidRPr="00B24EC0" w:rsidRDefault="004725C1" w:rsidP="00B45B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100-101 правило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Ф.Х.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Default="004725C1" w:rsidP="004725C1">
            <w:r>
              <w:t xml:space="preserve">Повелительное </w:t>
            </w:r>
            <w:r>
              <w:lastRenderedPageBreak/>
              <w:t>наклонение. Понятие о повелительном наклонении.</w:t>
            </w:r>
          </w:p>
        </w:tc>
        <w:tc>
          <w:tcPr>
            <w:tcW w:w="4820" w:type="dxa"/>
          </w:tcPr>
          <w:p w:rsidR="004725C1" w:rsidRDefault="004725C1" w:rsidP="004725C1">
            <w:r>
              <w:lastRenderedPageBreak/>
              <w:t xml:space="preserve">Выполнить задания на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693" w:type="dxa"/>
          </w:tcPr>
          <w:p w:rsidR="004725C1" w:rsidRDefault="004725C1" w:rsidP="004725C1">
            <w:r>
              <w:t>Учеб.стр.121</w:t>
            </w:r>
            <w:proofErr w:type="gramStart"/>
            <w:r>
              <w:t xml:space="preserve">  У</w:t>
            </w:r>
            <w:proofErr w:type="gramEnd"/>
            <w:r>
              <w:t>пр.549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</w:t>
            </w:r>
            <w:proofErr w:type="gram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>Выполнение проекта «Вяжем аксессуары крючком или спицами»</w:t>
            </w:r>
          </w:p>
        </w:tc>
        <w:tc>
          <w:tcPr>
            <w:tcW w:w="4820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 xml:space="preserve">.Презентация </w:t>
            </w:r>
            <w:proofErr w:type="spellStart"/>
            <w:r w:rsidRPr="00540EA8">
              <w:t>ватсап</w:t>
            </w:r>
            <w:proofErr w:type="spellEnd"/>
          </w:p>
        </w:tc>
        <w:tc>
          <w:tcPr>
            <w:tcW w:w="2693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>Подготовиться к выполнению проекта «Вяжем аксессуары крючком или спицами»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035EED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725C1" w:rsidRPr="00035EED" w:rsidRDefault="004725C1" w:rsidP="004725C1">
            <w:pPr>
              <w:pStyle w:val="TableContents"/>
              <w:rPr>
                <w:rFonts w:ascii="Times New Roman" w:hAnsi="Times New Roman" w:cs="Times New Roman"/>
              </w:rPr>
            </w:pPr>
            <w:r w:rsidRPr="00035EED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461" w:type="dxa"/>
            <w:vMerge w:val="restart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Default="004725C1" w:rsidP="004725C1">
            <w:pPr>
              <w:pStyle w:val="TableContents"/>
              <w:rPr>
                <w:rFonts w:hint="eastAsia"/>
              </w:rPr>
            </w:pPr>
            <w:r>
              <w:t>Будь смелым</w:t>
            </w:r>
          </w:p>
        </w:tc>
        <w:tc>
          <w:tcPr>
            <w:tcW w:w="4820" w:type="dxa"/>
          </w:tcPr>
          <w:p w:rsidR="004725C1" w:rsidRDefault="004725C1" w:rsidP="004725C1">
            <w:pPr>
              <w:pStyle w:val="TableContents"/>
              <w:rPr>
                <w:rFonts w:hint="eastAsia"/>
              </w:rPr>
            </w:pPr>
            <w:r>
              <w:t>Д / з</w:t>
            </w:r>
          </w:p>
        </w:tc>
        <w:tc>
          <w:tcPr>
            <w:tcW w:w="2693" w:type="dxa"/>
          </w:tcPr>
          <w:p w:rsidR="004725C1" w:rsidRDefault="004725C1" w:rsidP="004725C1">
            <w:pPr>
              <w:pStyle w:val="TableContents"/>
              <w:rPr>
                <w:rFonts w:hint="eastAsia"/>
              </w:rPr>
            </w:pPr>
            <w:r>
              <w:t xml:space="preserve"> Под редакцией Л.Н. Боголюбова, Л.Ф. Ивановой. Обществознание. Параграф 11. Страница 92 — 99. Вопросы и задания: 1,2,3,4,5,6,7. Страница 98 - 99 письменно. Вопросы и задания:1,2,3,4.</w:t>
            </w:r>
          </w:p>
          <w:p w:rsidR="004725C1" w:rsidRDefault="004725C1" w:rsidP="004725C1">
            <w:pPr>
              <w:pStyle w:val="TableContents"/>
              <w:rPr>
                <w:rFonts w:hint="eastAsia"/>
              </w:rPr>
            </w:pPr>
            <w:r>
              <w:t>Страница 97 письменно. Вопросы 1и 2 письменно, остальные устно.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Default="004725C1" w:rsidP="004725C1">
            <w:r>
              <w:t>Повелительное наклонение. Понятие о повелительном наклонении.</w:t>
            </w:r>
          </w:p>
        </w:tc>
        <w:tc>
          <w:tcPr>
            <w:tcW w:w="4820" w:type="dxa"/>
          </w:tcPr>
          <w:p w:rsidR="004725C1" w:rsidRDefault="004725C1" w:rsidP="004725C1">
            <w:r>
              <w:t xml:space="preserve">Выполнить задания на </w:t>
            </w: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2693" w:type="dxa"/>
          </w:tcPr>
          <w:p w:rsidR="004725C1" w:rsidRDefault="004725C1" w:rsidP="004725C1">
            <w:r>
              <w:t>Учеб.стр.121</w:t>
            </w:r>
            <w:proofErr w:type="gramStart"/>
            <w:r>
              <w:t xml:space="preserve">  У</w:t>
            </w:r>
            <w:proofErr w:type="gramEnd"/>
            <w:r>
              <w:t>пр.551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русский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8" w:type="dxa"/>
          </w:tcPr>
          <w:p w:rsidR="004725C1" w:rsidRPr="00572FA5" w:rsidRDefault="004725C1" w:rsidP="004725C1">
            <w:pPr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731">
              <w:rPr>
                <w:rFonts w:ascii="Times New Roman" w:hAnsi="Times New Roman"/>
                <w:sz w:val="24"/>
                <w:szCs w:val="24"/>
              </w:rPr>
              <w:t>Учебно-научный стиль.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731">
              <w:rPr>
                <w:rFonts w:ascii="Times New Roman" w:hAnsi="Times New Roman"/>
                <w:sz w:val="24"/>
                <w:szCs w:val="24"/>
              </w:rPr>
              <w:t>Словарная статья, её строение.</w:t>
            </w:r>
          </w:p>
        </w:tc>
        <w:tc>
          <w:tcPr>
            <w:tcW w:w="4820" w:type="dxa"/>
          </w:tcPr>
          <w:p w:rsidR="004725C1" w:rsidRPr="00572FA5" w:rsidRDefault="004725C1" w:rsidP="0047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2693" w:type="dxa"/>
          </w:tcPr>
          <w:p w:rsidR="004725C1" w:rsidRPr="00572FA5" w:rsidRDefault="004725C1" w:rsidP="004725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научного стиля.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9C492E" w:rsidRDefault="004725C1" w:rsidP="004725C1">
            <w:pPr>
              <w:rPr>
                <w:rFonts w:ascii="Times New Roman" w:hAnsi="Times New Roman"/>
                <w:lang w:val="tt-RU"/>
              </w:rPr>
            </w:pPr>
            <w:r w:rsidRPr="009C492E">
              <w:rPr>
                <w:rFonts w:ascii="Times New Roman" w:hAnsi="Times New Roman"/>
                <w:lang w:val="tt-RU"/>
              </w:rPr>
              <w:t xml:space="preserve"> “Наши четвероногие друзья”. / “Дүрт аяклы дусларыбыз” темасы </w:t>
            </w:r>
            <w:r w:rsidRPr="009C492E">
              <w:rPr>
                <w:rFonts w:ascii="Times New Roman" w:hAnsi="Times New Roman"/>
                <w:lang w:val="tt-RU"/>
              </w:rPr>
              <w:lastRenderedPageBreak/>
              <w:t>буенча ЛГКК. Повторение категории времени. / “Заман категориясе”н кабатлау.</w:t>
            </w:r>
          </w:p>
        </w:tc>
        <w:tc>
          <w:tcPr>
            <w:tcW w:w="4820" w:type="dxa"/>
          </w:tcPr>
          <w:p w:rsidR="004725C1" w:rsidRDefault="004725C1" w:rsidP="00472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Онлайн урок, работа с учебником презентация </w:t>
            </w:r>
          </w:p>
        </w:tc>
        <w:tc>
          <w:tcPr>
            <w:tcW w:w="2693" w:type="dxa"/>
          </w:tcPr>
          <w:p w:rsidR="004725C1" w:rsidRDefault="004725C1" w:rsidP="004725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Стр.121,упр.3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461" w:type="dxa"/>
            <w:vMerge w:val="restart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88" w:type="dxa"/>
            <w:vAlign w:val="bottom"/>
          </w:tcPr>
          <w:p w:rsidR="004725C1" w:rsidRPr="00B24EC0" w:rsidRDefault="004725C1" w:rsidP="004725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EC0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 «Мочь» и его эквивалент: правила употребления</w:t>
            </w:r>
          </w:p>
        </w:tc>
        <w:tc>
          <w:tcPr>
            <w:tcW w:w="4820" w:type="dxa"/>
            <w:vAlign w:val="bottom"/>
          </w:tcPr>
          <w:p w:rsidR="004725C1" w:rsidRPr="00B24EC0" w:rsidRDefault="004725C1" w:rsidP="004725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урок по платформе </w:t>
            </w:r>
            <w:proofErr w:type="spellStart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</w:t>
            </w:r>
            <w:proofErr w:type="gramStart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Pr="00B24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Работа с учебником</w:t>
            </w:r>
          </w:p>
        </w:tc>
        <w:tc>
          <w:tcPr>
            <w:tcW w:w="2693" w:type="dxa"/>
            <w:vAlign w:val="bottom"/>
          </w:tcPr>
          <w:p w:rsidR="004725C1" w:rsidRPr="00B24EC0" w:rsidRDefault="004725C1" w:rsidP="004725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9,10</w:t>
            </w:r>
          </w:p>
        </w:tc>
      </w:tr>
      <w:tr w:rsidR="004725C1" w:rsidRPr="00035EED" w:rsidTr="00667E80">
        <w:tc>
          <w:tcPr>
            <w:tcW w:w="1697" w:type="dxa"/>
            <w:vMerge w:val="restart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88" w:type="dxa"/>
          </w:tcPr>
          <w:p w:rsidR="004725C1" w:rsidRPr="00572FA5" w:rsidRDefault="004725C1" w:rsidP="004725C1">
            <w:pPr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образов персонажей  произведения  Н. </w:t>
            </w:r>
            <w:proofErr w:type="spellStart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Дашевской</w:t>
            </w:r>
            <w:proofErr w:type="spellEnd"/>
            <w:r w:rsidRPr="00572FA5">
              <w:rPr>
                <w:rFonts w:ascii="Times New Roman" w:hAnsi="Times New Roman" w:cs="Times New Roman"/>
                <w:sz w:val="24"/>
                <w:szCs w:val="24"/>
              </w:rPr>
              <w:t xml:space="preserve">   «Около музыки».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«Весенняя соната».</w:t>
            </w:r>
          </w:p>
        </w:tc>
        <w:tc>
          <w:tcPr>
            <w:tcW w:w="4820" w:type="dxa"/>
          </w:tcPr>
          <w:p w:rsidR="004725C1" w:rsidRPr="00572FA5" w:rsidRDefault="004725C1" w:rsidP="0047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FA5">
              <w:rPr>
                <w:rFonts w:ascii="Times New Roman" w:hAnsi="Times New Roman" w:cs="Times New Roman"/>
                <w:sz w:val="24"/>
                <w:szCs w:val="24"/>
              </w:rPr>
              <w:t>Конспект, выполнение заданий</w:t>
            </w:r>
          </w:p>
        </w:tc>
        <w:tc>
          <w:tcPr>
            <w:tcW w:w="2693" w:type="dxa"/>
          </w:tcPr>
          <w:p w:rsidR="004725C1" w:rsidRPr="00572FA5" w:rsidRDefault="004725C1" w:rsidP="004725C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Краткое содержание рассказа “Весенняя соната”.</w:t>
            </w:r>
          </w:p>
        </w:tc>
      </w:tr>
      <w:tr w:rsidR="004725C1" w:rsidRPr="00035EED" w:rsidTr="00667E80">
        <w:tc>
          <w:tcPr>
            <w:tcW w:w="1697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E81391" w:rsidRDefault="004725C1" w:rsidP="004725C1">
            <w:pPr>
              <w:rPr>
                <w:rFonts w:ascii="Times New Roman" w:hAnsi="Times New Roman" w:cs="Calibri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Calibri"/>
                <w:sz w:val="24"/>
                <w:szCs w:val="24"/>
                <w:lang w:val="tt-RU"/>
              </w:rPr>
              <w:t xml:space="preserve"> </w:t>
            </w:r>
            <w:r w:rsidRPr="00E81391">
              <w:rPr>
                <w:rFonts w:ascii="Times New Roman" w:hAnsi="Times New Roman" w:cs="Calibri"/>
                <w:sz w:val="24"/>
                <w:szCs w:val="24"/>
                <w:lang w:val="tt-RU"/>
              </w:rPr>
              <w:t>Стихотворение Р.Ахметзянова  «Рано ещё», Рассказ Г.Рахима «Апрель»</w:t>
            </w:r>
            <w:r>
              <w:rPr>
                <w:rFonts w:ascii="Times New Roman" w:hAnsi="Times New Roman" w:cs="Calibri"/>
                <w:sz w:val="24"/>
                <w:szCs w:val="24"/>
                <w:lang w:val="tt-RU"/>
              </w:rPr>
              <w:t>/ Р.Әхмәтҗановның “Иртә әле...”шигыре, Г.Рәхимнең “Апрел</w:t>
            </w:r>
            <w:r w:rsidRPr="00E81391">
              <w:rPr>
                <w:rFonts w:ascii="Times New Roman" w:hAnsi="Times New Roman" w:cs="Calibri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Calibri"/>
                <w:sz w:val="24"/>
                <w:szCs w:val="24"/>
                <w:lang w:val="tt-RU"/>
              </w:rPr>
              <w:t xml:space="preserve">” хикәясе </w:t>
            </w:r>
          </w:p>
        </w:tc>
        <w:tc>
          <w:tcPr>
            <w:tcW w:w="4820" w:type="dxa"/>
          </w:tcPr>
          <w:p w:rsidR="004725C1" w:rsidRDefault="004725C1" w:rsidP="004725C1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Онлайн урок, работа с учебником </w:t>
            </w:r>
          </w:p>
        </w:tc>
        <w:tc>
          <w:tcPr>
            <w:tcW w:w="2693" w:type="dxa"/>
          </w:tcPr>
          <w:p w:rsidR="004725C1" w:rsidRDefault="004725C1" w:rsidP="004725C1">
            <w:pPr>
              <w:rPr>
                <w:rFonts w:ascii="Times New Roman" w:hAnsi="Times New Roman"/>
                <w:lang w:val="tt-RU"/>
              </w:rPr>
            </w:pPr>
            <w:r w:rsidRPr="002514D1">
              <w:rPr>
                <w:rFonts w:ascii="Times New Roman" w:hAnsi="Times New Roman"/>
                <w:lang w:val="tt-RU"/>
              </w:rPr>
              <w:t>посмотреть на "Шаян ТВ" татарские мультфильмы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>Живая зыбь</w:t>
            </w:r>
          </w:p>
        </w:tc>
        <w:tc>
          <w:tcPr>
            <w:tcW w:w="4820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 xml:space="preserve">Презентация </w:t>
            </w:r>
            <w:proofErr w:type="spellStart"/>
            <w:r w:rsidRPr="00540EA8">
              <w:t>ватсап</w:t>
            </w:r>
            <w:proofErr w:type="spellEnd"/>
          </w:p>
        </w:tc>
        <w:tc>
          <w:tcPr>
            <w:tcW w:w="2693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>Нарисовать весенний пейзаж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461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>Что такое творческий проект? Разработка творческого проекта.</w:t>
            </w:r>
          </w:p>
        </w:tc>
        <w:tc>
          <w:tcPr>
            <w:tcW w:w="4820" w:type="dxa"/>
          </w:tcPr>
          <w:p w:rsidR="004725C1" w:rsidRPr="00540EA8" w:rsidRDefault="004725C1" w:rsidP="004725C1">
            <w:pPr>
              <w:spacing w:after="200" w:line="276" w:lineRule="auto"/>
            </w:pPr>
            <w:proofErr w:type="spellStart"/>
            <w:r w:rsidRPr="00540EA8">
              <w:t>Ватсап</w:t>
            </w:r>
            <w:proofErr w:type="spellEnd"/>
            <w:r w:rsidRPr="00540EA8">
              <w:t xml:space="preserve"> презентация</w:t>
            </w:r>
          </w:p>
        </w:tc>
        <w:tc>
          <w:tcPr>
            <w:tcW w:w="2693" w:type="dxa"/>
          </w:tcPr>
          <w:p w:rsidR="004725C1" w:rsidRPr="00540EA8" w:rsidRDefault="004725C1" w:rsidP="004725C1">
            <w:pPr>
              <w:spacing w:after="200" w:line="276" w:lineRule="auto"/>
            </w:pPr>
            <w:r w:rsidRPr="00540EA8">
              <w:t xml:space="preserve">Выбрать тему </w:t>
            </w:r>
            <w:proofErr w:type="spellStart"/>
            <w:r w:rsidRPr="00540EA8">
              <w:t>проекта</w:t>
            </w:r>
            <w:proofErr w:type="gramStart"/>
            <w:r w:rsidRPr="00540EA8">
              <w:t>,с</w:t>
            </w:r>
            <w:proofErr w:type="gramEnd"/>
            <w:r w:rsidRPr="00540EA8">
              <w:t>оставить</w:t>
            </w:r>
            <w:proofErr w:type="spellEnd"/>
            <w:r w:rsidRPr="00540EA8">
              <w:t xml:space="preserve"> план и методы выполнения.</w:t>
            </w: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 w:val="restart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rPr>
          <w:trHeight w:val="577"/>
        </w:trPr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461" w:type="dxa"/>
            <w:vMerge w:val="restart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788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5C1" w:rsidRPr="00035EED" w:rsidTr="00667E80">
        <w:tc>
          <w:tcPr>
            <w:tcW w:w="1697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5" w:type="dxa"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035EED">
              <w:rPr>
                <w:rFonts w:ascii="Times New Roman" w:hAnsi="Times New Roman" w:cs="Times New Roman"/>
                <w:sz w:val="24"/>
                <w:szCs w:val="24"/>
              </w:rPr>
              <w:t xml:space="preserve"> ДД</w:t>
            </w:r>
          </w:p>
        </w:tc>
        <w:tc>
          <w:tcPr>
            <w:tcW w:w="1461" w:type="dxa"/>
            <w:vMerge/>
          </w:tcPr>
          <w:p w:rsidR="004725C1" w:rsidRPr="00035EED" w:rsidRDefault="004725C1" w:rsidP="004725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4725C1" w:rsidRPr="00035EED" w:rsidRDefault="004725C1" w:rsidP="004725C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4725C1" w:rsidRPr="00035EED" w:rsidRDefault="004725C1" w:rsidP="004725C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4725C1" w:rsidRPr="00035EED" w:rsidRDefault="004725C1" w:rsidP="004725C1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</w:tbl>
    <w:p w:rsidR="00E606D2" w:rsidRPr="00035EED" w:rsidRDefault="00E606D2" w:rsidP="00035EED">
      <w:pPr>
        <w:rPr>
          <w:rFonts w:ascii="Times New Roman" w:hAnsi="Times New Roman" w:cs="Times New Roman"/>
          <w:sz w:val="24"/>
          <w:szCs w:val="24"/>
        </w:rPr>
      </w:pPr>
    </w:p>
    <w:sectPr w:rsidR="00E606D2" w:rsidRPr="00035EED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35EED"/>
    <w:rsid w:val="00043E28"/>
    <w:rsid w:val="00053589"/>
    <w:rsid w:val="000B556A"/>
    <w:rsid w:val="00120716"/>
    <w:rsid w:val="00140379"/>
    <w:rsid w:val="00157722"/>
    <w:rsid w:val="00215833"/>
    <w:rsid w:val="002B1B05"/>
    <w:rsid w:val="002D6A75"/>
    <w:rsid w:val="003345BA"/>
    <w:rsid w:val="00366E31"/>
    <w:rsid w:val="003F12CD"/>
    <w:rsid w:val="003F2767"/>
    <w:rsid w:val="004725C1"/>
    <w:rsid w:val="004B208D"/>
    <w:rsid w:val="004C47F7"/>
    <w:rsid w:val="005548CD"/>
    <w:rsid w:val="00580F97"/>
    <w:rsid w:val="005A3B9E"/>
    <w:rsid w:val="005E2270"/>
    <w:rsid w:val="005E3205"/>
    <w:rsid w:val="00604F37"/>
    <w:rsid w:val="00636989"/>
    <w:rsid w:val="00667E80"/>
    <w:rsid w:val="00742CEE"/>
    <w:rsid w:val="00814FAD"/>
    <w:rsid w:val="00882503"/>
    <w:rsid w:val="0089318C"/>
    <w:rsid w:val="00AD5D4E"/>
    <w:rsid w:val="00AF05E6"/>
    <w:rsid w:val="00AF31A0"/>
    <w:rsid w:val="00B50344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667E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742CE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667E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9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14</cp:revision>
  <dcterms:created xsi:type="dcterms:W3CDTF">2020-04-08T14:48:00Z</dcterms:created>
  <dcterms:modified xsi:type="dcterms:W3CDTF">2020-04-30T16:08:00Z</dcterms:modified>
</cp:coreProperties>
</file>